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B8" w:rsidRPr="006765B8" w:rsidRDefault="006765B8" w:rsidP="006765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765B8">
        <w:rPr>
          <w:rFonts w:ascii="Times New Roman" w:hAnsi="Times New Roman" w:cs="Times New Roman"/>
          <w:b/>
          <w:sz w:val="32"/>
          <w:szCs w:val="32"/>
        </w:rPr>
        <w:t xml:space="preserve">План работы музейной комнаты «История школы» </w:t>
      </w:r>
    </w:p>
    <w:p w:rsidR="00504210" w:rsidRPr="006765B8" w:rsidRDefault="006765B8" w:rsidP="006765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5B8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tbl>
      <w:tblPr>
        <w:tblOverlap w:val="never"/>
        <w:tblW w:w="9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999"/>
        <w:gridCol w:w="1886"/>
        <w:gridCol w:w="2126"/>
      </w:tblGrid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№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Мероприятия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Класс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Ответственные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Организация работы Совета музея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Актив музея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«Герои живут рядом» встречи с ветеранами педагогического труда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Проведение акции «Пусть осень жизни будет золотой»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7-11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Сентябрь-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Совет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Педагог - организатор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Оформить экспозиции в витринах: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«Учителя-комсомольцы нашей школы»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5-11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Сентябрь-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Совет музея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Продолжить сбор материалов об истории школы и ее учителях, истории поселка и его жителях.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Сбор информации по теме: «История моей семьи в истории образования района»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Организация</w:t>
            </w:r>
            <w:r w:rsidRPr="006765B8">
              <w:rPr>
                <w:color w:val="000000"/>
              </w:rPr>
              <w:tab/>
              <w:t>встреч</w:t>
            </w:r>
            <w:r w:rsidRPr="006765B8">
              <w:rPr>
                <w:color w:val="000000"/>
              </w:rPr>
              <w:tab/>
              <w:t>с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тружениками тыла «Я расскажу вам о войне»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9-11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Совет музея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lastRenderedPageBreak/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Проведение Уроков Мужества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Подготовить и провести</w:t>
            </w:r>
          </w:p>
          <w:p w:rsidR="006765B8" w:rsidRPr="006765B8" w:rsidRDefault="006765B8" w:rsidP="006765B8">
            <w:pPr>
              <w:pStyle w:val="a4"/>
              <w:numPr>
                <w:ilvl w:val="0"/>
                <w:numId w:val="1"/>
              </w:numPr>
              <w:tabs>
                <w:tab w:val="left" w:pos="780"/>
              </w:tabs>
              <w:spacing w:line="240" w:lineRule="auto"/>
              <w:ind w:firstLine="420"/>
            </w:pPr>
            <w:r w:rsidRPr="006765B8">
              <w:rPr>
                <w:color w:val="000000"/>
              </w:rPr>
              <w:t>конкурс стихов о войне</w:t>
            </w:r>
          </w:p>
          <w:p w:rsidR="006765B8" w:rsidRPr="006765B8" w:rsidRDefault="006765B8" w:rsidP="006765B8">
            <w:pPr>
              <w:pStyle w:val="a4"/>
              <w:numPr>
                <w:ilvl w:val="0"/>
                <w:numId w:val="1"/>
              </w:numPr>
              <w:tabs>
                <w:tab w:val="left" w:pos="785"/>
                <w:tab w:val="left" w:pos="2897"/>
              </w:tabs>
              <w:spacing w:line="240" w:lineRule="auto"/>
              <w:ind w:firstLine="420"/>
            </w:pPr>
            <w:r w:rsidRPr="006765B8">
              <w:rPr>
                <w:color w:val="000000"/>
              </w:rPr>
              <w:t>презентацию</w:t>
            </w:r>
            <w:r w:rsidRPr="006765B8">
              <w:rPr>
                <w:color w:val="000000"/>
              </w:rPr>
              <w:tab/>
              <w:t>«Мы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ничего не знаем о войне»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Педагог - организатор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«Празднуем Рождество» из истории возникновения праздника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Совет музея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Проведение уроков Памяти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5-11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Библиотекарь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10.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«Дорогами памяти» встречи с ветеранами афганской и чеченских войн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Совет музея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Продолжить</w:t>
            </w:r>
            <w:r w:rsidRPr="006765B8">
              <w:rPr>
                <w:color w:val="000000"/>
              </w:rPr>
              <w:tab/>
              <w:t>накопление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материала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а)</w:t>
            </w:r>
            <w:r w:rsidRPr="006765B8">
              <w:rPr>
                <w:color w:val="000000"/>
              </w:rPr>
              <w:tab/>
              <w:t>об истории школы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б)</w:t>
            </w:r>
            <w:r w:rsidRPr="006765B8">
              <w:rPr>
                <w:color w:val="000000"/>
              </w:rPr>
              <w:tab/>
              <w:t>об истории нашего поселка и нашей школы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в)</w:t>
            </w:r>
            <w:r w:rsidRPr="006765B8">
              <w:rPr>
                <w:color w:val="000000"/>
              </w:rPr>
              <w:tab/>
              <w:t>о земляках, прославивших нашу школу, поселок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Библиотекарь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Педагог - организатор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Оказать помощь материалами школьного</w:t>
            </w:r>
            <w:r w:rsidRPr="006765B8">
              <w:rPr>
                <w:color w:val="000000"/>
              </w:rPr>
              <w:tab/>
              <w:t>музея</w:t>
            </w:r>
            <w:r w:rsidRPr="006765B8">
              <w:rPr>
                <w:color w:val="000000"/>
              </w:rPr>
              <w:tab/>
              <w:t>для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написания</w:t>
            </w:r>
            <w:r w:rsidRPr="006765B8">
              <w:rPr>
                <w:color w:val="000000"/>
              </w:rPr>
              <w:tab/>
              <w:t>творческих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работ учащимися и учителями школы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lastRenderedPageBreak/>
              <w:t>13.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Оформление стенда «Твои люди поселок» о выпускниках нашей школы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8-11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музея, совет музея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Конкурс на лучшую открытку к Дню Победы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Возложение</w:t>
            </w:r>
            <w:r w:rsidRPr="006765B8">
              <w:rPr>
                <w:color w:val="000000"/>
              </w:rPr>
              <w:tab/>
              <w:t>цветов</w:t>
            </w:r>
            <w:r w:rsidRPr="006765B8">
              <w:rPr>
                <w:color w:val="000000"/>
              </w:rPr>
              <w:tab/>
              <w:t>к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памятнику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Проведение викторины «Наш край в годы Великой Отечественной войны»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Проведение акции «Ветеран живёт рядом»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Руководитель музея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Педагог - организатор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Кл. руководители</w:t>
            </w:r>
          </w:p>
        </w:tc>
      </w:tr>
      <w:tr w:rsidR="006765B8" w:rsidRPr="006765B8" w:rsidTr="006765B8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Участие в Вахте памяти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>Подготовка материалов для сайта школы</w:t>
            </w:r>
          </w:p>
          <w:p w:rsidR="006765B8" w:rsidRPr="006765B8" w:rsidRDefault="006765B8" w:rsidP="006765B8">
            <w:pPr>
              <w:pStyle w:val="a4"/>
              <w:spacing w:line="240" w:lineRule="auto"/>
              <w:ind w:firstLine="0"/>
              <w:jc w:val="both"/>
            </w:pPr>
            <w:r w:rsidRPr="006765B8">
              <w:rPr>
                <w:color w:val="000000"/>
              </w:rPr>
              <w:t xml:space="preserve">Перевести в электронную форму на 100 % разделы музея «Гордись, мой край, </w:t>
            </w:r>
            <w:proofErr w:type="spellStart"/>
            <w:r w:rsidRPr="006765B8">
              <w:rPr>
                <w:color w:val="000000"/>
              </w:rPr>
              <w:t>судьбою</w:t>
            </w:r>
            <w:proofErr w:type="spellEnd"/>
            <w:r w:rsidRPr="006765B8">
              <w:rPr>
                <w:color w:val="000000"/>
              </w:rPr>
              <w:t xml:space="preserve"> поколений» и «Школьные годы чудесные».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1-11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  <w:ind w:firstLine="0"/>
            </w:pPr>
            <w:r w:rsidRPr="006765B8">
              <w:rPr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B8" w:rsidRPr="006765B8" w:rsidRDefault="006765B8" w:rsidP="006765B8">
            <w:pPr>
              <w:pStyle w:val="a4"/>
              <w:spacing w:line="240" w:lineRule="auto"/>
            </w:pPr>
            <w:r w:rsidRPr="006765B8">
              <w:rPr>
                <w:color w:val="000000"/>
              </w:rPr>
              <w:t>Руководитель музея, совет музея</w:t>
            </w:r>
          </w:p>
        </w:tc>
      </w:tr>
    </w:tbl>
    <w:p w:rsidR="006765B8" w:rsidRPr="006765B8" w:rsidRDefault="006765B8" w:rsidP="0067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5B8" w:rsidRPr="0067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0B9D"/>
    <w:multiLevelType w:val="multilevel"/>
    <w:tmpl w:val="7BF621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8"/>
    <w:rsid w:val="00504210"/>
    <w:rsid w:val="006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234A"/>
  <w15:chartTrackingRefBased/>
  <w15:docId w15:val="{25F6C263-21BB-4FF8-846C-C14CCE7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765B8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6765B8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2024-01-09T19:07:00Z</dcterms:created>
  <dcterms:modified xsi:type="dcterms:W3CDTF">2024-01-09T19:12:00Z</dcterms:modified>
</cp:coreProperties>
</file>