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3A2" w:rsidRDefault="00CC23A2" w:rsidP="00CC23A2">
      <w:pPr>
        <w:pStyle w:val="a3"/>
        <w:shd w:val="clear" w:color="auto" w:fill="F7F9FF"/>
        <w:rPr>
          <w:rFonts w:ascii="Arial" w:hAnsi="Arial" w:cs="Arial"/>
          <w:color w:val="484848"/>
          <w:sz w:val="21"/>
          <w:szCs w:val="21"/>
        </w:rPr>
      </w:pPr>
      <w:r>
        <w:rPr>
          <w:rFonts w:ascii="Arial" w:hAnsi="Arial" w:cs="Arial"/>
          <w:color w:val="484848"/>
          <w:sz w:val="21"/>
          <w:szCs w:val="21"/>
        </w:rPr>
        <w:t>О ВНЕСЕНИИ ИЗМЕНЕНИЙ В ЗАКОНОДАТЕЛЬСТВО В ОБЛАСТИ ОБРАЗОВАНИЯ</w:t>
      </w:r>
    </w:p>
    <w:p w:rsidR="00CC23A2" w:rsidRDefault="00CC23A2" w:rsidP="00CC23A2">
      <w:pPr>
        <w:pStyle w:val="a3"/>
        <w:shd w:val="clear" w:color="auto" w:fill="F7F9FF"/>
        <w:rPr>
          <w:rFonts w:ascii="Arial" w:hAnsi="Arial" w:cs="Arial"/>
          <w:color w:val="484848"/>
          <w:sz w:val="21"/>
          <w:szCs w:val="21"/>
        </w:rPr>
      </w:pPr>
      <w:r>
        <w:rPr>
          <w:rFonts w:ascii="Arial" w:hAnsi="Arial" w:cs="Arial"/>
          <w:color w:val="484848"/>
          <w:sz w:val="21"/>
          <w:szCs w:val="21"/>
        </w:rPr>
        <w:t>С 1 апреля 2025 года вступает в силу изменения в законодательстве в части приема иностранных граждан и лиц без гражданства на обучение по образовательным программам начального общего, основного общего и среднего общего образования.</w:t>
      </w:r>
      <w:r>
        <w:rPr>
          <w:rFonts w:ascii="Arial" w:hAnsi="Arial" w:cs="Arial"/>
          <w:color w:val="484848"/>
          <w:sz w:val="21"/>
          <w:szCs w:val="21"/>
        </w:rPr>
        <w:br/>
        <w:t>Законом установлено, что иностранные граждане принимаются на обучение по основным общеобразовательным программам при условии предъявления документа, подтверждающего законность их нахождения на территории РФ, а при приеме на обучение по образовательным программам начального, основного и среднего общего образования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 для освоения указанных образовательных программ.</w:t>
      </w:r>
      <w:r>
        <w:rPr>
          <w:rFonts w:ascii="Arial" w:hAnsi="Arial" w:cs="Arial"/>
          <w:color w:val="484848"/>
          <w:sz w:val="21"/>
          <w:szCs w:val="21"/>
        </w:rPr>
        <w:br/>
        <w:t>Лица, не прошедшие тестирование, не допускаются до освоения указанных образовательных программ.</w:t>
      </w:r>
      <w:r>
        <w:rPr>
          <w:rFonts w:ascii="Arial" w:hAnsi="Arial" w:cs="Arial"/>
          <w:color w:val="484848"/>
          <w:sz w:val="21"/>
          <w:szCs w:val="21"/>
        </w:rPr>
        <w:br/>
        <w:t xml:space="preserve">Приказом </w:t>
      </w:r>
      <w:proofErr w:type="spellStart"/>
      <w:r>
        <w:rPr>
          <w:rFonts w:ascii="Arial" w:hAnsi="Arial" w:cs="Arial"/>
          <w:color w:val="484848"/>
          <w:sz w:val="21"/>
          <w:szCs w:val="21"/>
        </w:rPr>
        <w:t>Минпросвещения</w:t>
      </w:r>
      <w:proofErr w:type="spellEnd"/>
      <w:r>
        <w:rPr>
          <w:rFonts w:ascii="Arial" w:hAnsi="Arial" w:cs="Arial"/>
          <w:color w:val="484848"/>
          <w:sz w:val="21"/>
          <w:szCs w:val="21"/>
        </w:rPr>
        <w:t xml:space="preserve"> России от 04.03.2025 № 171 внесены изменения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02.09.2020 № 458, в части приема иностранных граждан или лиц без гражданства, или поступающего, являющегося иностранным гражданином или лицом без гражданства на обучение по образовательным программам начального, основного и среднего общего образования при условии успешного прохождения тестирования на знание русского языка, достаточное для освоения указанных образовательных программ.</w:t>
      </w:r>
    </w:p>
    <w:p w:rsidR="00CC23A2" w:rsidRDefault="00CC23A2" w:rsidP="00CC23A2">
      <w:pPr>
        <w:pStyle w:val="a3"/>
        <w:shd w:val="clear" w:color="auto" w:fill="F7F9FF"/>
        <w:rPr>
          <w:rFonts w:ascii="Arial" w:hAnsi="Arial" w:cs="Arial"/>
          <w:color w:val="484848"/>
          <w:sz w:val="21"/>
          <w:szCs w:val="21"/>
        </w:rPr>
      </w:pPr>
      <w:hyperlink r:id="rId4" w:tgtFrame="_blank" w:history="1"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 xml:space="preserve">Приказ </w:t>
        </w:r>
        <w:proofErr w:type="spellStart"/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>Минпросвещения</w:t>
        </w:r>
        <w:proofErr w:type="spellEnd"/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 xml:space="preserve"> России от 04.03.2025 № 170 "</w:t>
        </w:r>
      </w:hyperlink>
    </w:p>
    <w:p w:rsidR="00CC23A2" w:rsidRDefault="00CC23A2" w:rsidP="00CC23A2">
      <w:pPr>
        <w:pStyle w:val="a3"/>
        <w:shd w:val="clear" w:color="auto" w:fill="F7F9FF"/>
        <w:rPr>
          <w:rFonts w:ascii="Arial" w:hAnsi="Arial" w:cs="Arial"/>
          <w:color w:val="484848"/>
          <w:sz w:val="21"/>
          <w:szCs w:val="21"/>
        </w:rPr>
      </w:pPr>
      <w:hyperlink r:id="rId5" w:tgtFrame="_blank" w:history="1"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>Федеральный закон от 28.12.2024 № 544-ФЗ "О внесении изменений в статьи 67 и 78 Федерального закона "Об образовании в Российской Федерации"</w:t>
        </w:r>
      </w:hyperlink>
    </w:p>
    <w:p w:rsidR="00CC23A2" w:rsidRDefault="00CC23A2" w:rsidP="00CC23A2">
      <w:pPr>
        <w:pStyle w:val="a3"/>
        <w:shd w:val="clear" w:color="auto" w:fill="F7F9FF"/>
        <w:rPr>
          <w:rFonts w:ascii="Arial" w:hAnsi="Arial" w:cs="Arial"/>
          <w:color w:val="484848"/>
          <w:sz w:val="21"/>
          <w:szCs w:val="21"/>
        </w:rPr>
      </w:pPr>
      <w:hyperlink r:id="rId6" w:tgtFrame="_blank" w:history="1"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 xml:space="preserve">Приказ </w:t>
        </w:r>
        <w:proofErr w:type="spellStart"/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>Рособрнадзора</w:t>
        </w:r>
        <w:proofErr w:type="spellEnd"/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 xml:space="preserve"> от 05.03.2025 № 510 "Об определении минимального количества баллов, подтверждающего успешное прохождение иностранными гражданами и лицами без гражданства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образования"</w:t>
        </w:r>
      </w:hyperlink>
    </w:p>
    <w:p w:rsidR="00CC23A2" w:rsidRDefault="00CC23A2" w:rsidP="00CC23A2">
      <w:pPr>
        <w:pStyle w:val="a3"/>
        <w:shd w:val="clear" w:color="auto" w:fill="F7F9FF"/>
        <w:rPr>
          <w:rFonts w:ascii="Arial" w:hAnsi="Arial" w:cs="Arial"/>
          <w:color w:val="484848"/>
          <w:sz w:val="21"/>
          <w:szCs w:val="21"/>
        </w:rPr>
      </w:pPr>
      <w:r>
        <w:rPr>
          <w:rFonts w:ascii="Arial" w:hAnsi="Arial" w:cs="Arial"/>
          <w:color w:val="484848"/>
          <w:sz w:val="21"/>
          <w:szCs w:val="21"/>
        </w:rPr>
        <w:t xml:space="preserve">В целях организации оперативной работы по применению указанных приказов </w:t>
      </w:r>
      <w:proofErr w:type="spellStart"/>
      <w:r>
        <w:rPr>
          <w:rFonts w:ascii="Arial" w:hAnsi="Arial" w:cs="Arial"/>
          <w:color w:val="484848"/>
          <w:sz w:val="21"/>
          <w:szCs w:val="21"/>
        </w:rPr>
        <w:t>Минпросвещения</w:t>
      </w:r>
      <w:proofErr w:type="spellEnd"/>
      <w:r>
        <w:rPr>
          <w:rFonts w:ascii="Arial" w:hAnsi="Arial" w:cs="Arial"/>
          <w:color w:val="484848"/>
          <w:sz w:val="21"/>
          <w:szCs w:val="21"/>
        </w:rPr>
        <w:t xml:space="preserve"> России создана горячая линия, обратиться на которую можно с 9:00 до 18:00 по московскому времени по телефону: +7 (495) 587-01-10, доб. 3291. Кроме того, на горячую линию принимаются обращения по электронной почте: </w:t>
      </w:r>
      <w:hyperlink r:id="rId7" w:history="1">
        <w:r>
          <w:rPr>
            <w:rStyle w:val="a4"/>
            <w:rFonts w:ascii="Arial" w:hAnsi="Arial" w:cs="Arial"/>
            <w:color w:val="003892"/>
            <w:sz w:val="21"/>
            <w:szCs w:val="21"/>
            <w:u w:val="none"/>
          </w:rPr>
          <w:t>zasyadko-vk@edu.gov.ru</w:t>
        </w:r>
      </w:hyperlink>
      <w:r>
        <w:rPr>
          <w:rFonts w:ascii="Arial" w:hAnsi="Arial" w:cs="Arial"/>
          <w:color w:val="484848"/>
          <w:sz w:val="21"/>
          <w:szCs w:val="21"/>
        </w:rPr>
        <w:t>».</w:t>
      </w:r>
    </w:p>
    <w:p w:rsidR="00CC23A2" w:rsidRDefault="00CC23A2" w:rsidP="00CC23A2">
      <w:pPr>
        <w:pStyle w:val="a3"/>
      </w:pPr>
      <w:r>
        <w:t>Информируем граждан об изменении Порядка приема на обучение по образовательным программам начального общего, основного общего и среднего общего образования </w:t>
      </w:r>
      <w:hyperlink r:id="rId8" w:history="1">
        <w:r>
          <w:rPr>
            <w:rStyle w:val="a4"/>
            <w:color w:val="003892"/>
            <w:u w:val="none"/>
          </w:rPr>
          <w:t xml:space="preserve">Изменения утверждены приказом </w:t>
        </w:r>
        <w:proofErr w:type="spellStart"/>
        <w:r>
          <w:rPr>
            <w:rStyle w:val="a4"/>
            <w:color w:val="003892"/>
            <w:u w:val="none"/>
          </w:rPr>
          <w:t>Минпросвещения</w:t>
        </w:r>
        <w:proofErr w:type="spellEnd"/>
        <w:r>
          <w:rPr>
            <w:rStyle w:val="a4"/>
            <w:color w:val="003892"/>
            <w:u w:val="none"/>
          </w:rPr>
          <w:t xml:space="preserve"> России от 4 марта 2025 года № 171 (зарегистрирован в Минюсте России 14.03.2025 № 81553).</w:t>
        </w:r>
      </w:hyperlink>
      <w:r>
        <w:t> Документ вступит в силу с 1 апреля 2025 года.</w:t>
      </w:r>
    </w:p>
    <w:p w:rsidR="00CC23A2" w:rsidRDefault="00CC23A2" w:rsidP="00CC23A2">
      <w:pPr>
        <w:pStyle w:val="a3"/>
        <w:ind w:left="1200"/>
      </w:pPr>
      <w:r>
        <w:t>Изменения коснутся приёма в школу детей, являющихся иностранными гражданами или лицами без гражданства.</w:t>
      </w:r>
    </w:p>
    <w:p w:rsidR="00CC23A2" w:rsidRDefault="00CC23A2" w:rsidP="00CC23A2">
      <w:pPr>
        <w:pStyle w:val="a3"/>
        <w:ind w:left="1200"/>
      </w:pPr>
      <w:r>
        <w:t xml:space="preserve">Определен перечень документов, подаваемых родителями (законными представителями) </w:t>
      </w:r>
      <w:proofErr w:type="gramStart"/>
      <w:r>
        <w:t>ребенка,</w:t>
      </w:r>
      <w:r>
        <w:br/>
        <w:t>Иностранные</w:t>
      </w:r>
      <w:proofErr w:type="gramEnd"/>
      <w:r>
        <w:t xml:space="preserve"> граждане и лица без 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C23A2" w:rsidRDefault="00CC23A2" w:rsidP="00CC23A2">
      <w:pPr>
        <w:pStyle w:val="a3"/>
      </w:pPr>
      <w:r>
        <w:t xml:space="preserve">Родители (законные представители) ребенка, являющегося иностранным гражданином или лицом без гражданства, могут подать заявление о приеме на обучение и документы </w:t>
      </w:r>
      <w:r>
        <w:lastRenderedPageBreak/>
        <w:t xml:space="preserve">для приема на </w:t>
      </w:r>
      <w:proofErr w:type="gramStart"/>
      <w:r>
        <w:t>обучение:</w:t>
      </w:r>
      <w:r>
        <w:br/>
        <w:t>-</w:t>
      </w:r>
      <w:proofErr w:type="gramEnd"/>
      <w:r>
        <w:t xml:space="preserve"> посредством ЕПГУ;</w:t>
      </w:r>
      <w:r>
        <w:br/>
        <w:t>- с использованием регионального сервиса электронной очереди в школы Орловской области </w:t>
      </w:r>
      <w:hyperlink r:id="rId9" w:history="1">
        <w:r>
          <w:rPr>
            <w:rStyle w:val="a4"/>
            <w:color w:val="003892"/>
            <w:u w:val="none"/>
          </w:rPr>
          <w:t>https://statements.obr57.ru/</w:t>
        </w:r>
      </w:hyperlink>
      <w:r>
        <w:br/>
        <w:t>- через операторов почтовой связи общего пользования заказным письмом с уведомлением о вручении.</w:t>
      </w:r>
    </w:p>
    <w:p w:rsidR="00CC23A2" w:rsidRDefault="00CC23A2" w:rsidP="00CC23A2">
      <w:pPr>
        <w:pStyle w:val="a3"/>
      </w:pPr>
      <w:r>
        <w:t>ШКОЛА: проверяет комплектность документов в течение 5 рабочих дней; если комплект неполный - возвращает заявление БЕЗ РАССМОТРЕНИЯ; если комплект полный, проверяет документы на достоверность в течение 25 рабочих дней; в случае подтверждения достоверности документов выдает направление для прохождения тестирования на знание русского языка; в случае успешного прохождения тестирования на знание русского языка издает приказ о приме ребенка в школу в течение в течение 5 рабочих дней после официального поступления информации об успешном прохождении тестирования</w:t>
      </w:r>
    </w:p>
    <w:p w:rsidR="00CC23A2" w:rsidRDefault="00CC23A2" w:rsidP="00CC23A2">
      <w:pPr>
        <w:pStyle w:val="a3"/>
      </w:pPr>
      <w:r>
        <w:t>ТЕСТИРУЮЩАЯ ОРГАНИЗАЦИЯ: проводит тестирование ребенка, являющегося иностранным гражданином или лицом без гражданства; уведомляет школу о результатах тестирования в течение 3 рабочих дней.</w:t>
      </w:r>
      <w:r>
        <w:br/>
      </w:r>
      <w:r>
        <w:br/>
        <w:t>Изменения не распространяются на граждан Республики Беларусь, а также иностранных граждан, являющихся должностными лицами международных (межгосударственных, межправительственных) организаций, въехавшими в Российскую Федерацию в связи с исполнением служебных обязанностей, и сотрудниками представительств международных (межгосударственных, межправительственных) организаций на территории Российской Федерации или сотрудниками представительств и должностными лицами иных организаций, которым в соответствии с международными договорами Российской Федерации предоставлен статус,</w:t>
      </w:r>
    </w:p>
    <w:p w:rsidR="00F2346A" w:rsidRDefault="00CC23A2">
      <w:r>
        <w:rPr>
          <w:noProof/>
          <w:lang w:eastAsia="ru-RU"/>
        </w:rPr>
        <w:drawing>
          <wp:inline distT="0" distB="0" distL="0" distR="0" wp14:anchorId="607D11DD" wp14:editId="498DBBA2">
            <wp:extent cx="5940425" cy="3346539"/>
            <wp:effectExtent l="0" t="0" r="3175" b="6350"/>
            <wp:docPr id="2" name="Рисунок 2" descr="https://orel-lic18.obr57.ru/media/ckeditor/orel-lic18-adm/2025/03/24/1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el-lic18.obr57.ru/media/ckeditor/orel-lic18-adm/2025/03/24/17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A2" w:rsidRDefault="00CC23A2">
      <w:r>
        <w:rPr>
          <w:noProof/>
          <w:lang w:eastAsia="ru-RU"/>
        </w:rPr>
        <w:lastRenderedPageBreak/>
        <w:drawing>
          <wp:inline distT="0" distB="0" distL="0" distR="0" wp14:anchorId="6050D105" wp14:editId="77B1DB91">
            <wp:extent cx="5940425" cy="3353944"/>
            <wp:effectExtent l="0" t="0" r="3175" b="0"/>
            <wp:docPr id="4" name="Рисунок 4" descr="https://orel-lic18.obr57.ru/media/ckeditor/orel-lic18-adm/2025/03/24/17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el-lic18.obr57.ru/media/ckeditor/orel-lic18-adm/2025/03/24/171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A2" w:rsidRDefault="00CC23A2">
      <w:r>
        <w:rPr>
          <w:noProof/>
          <w:lang w:eastAsia="ru-RU"/>
        </w:rPr>
        <w:drawing>
          <wp:inline distT="0" distB="0" distL="0" distR="0" wp14:anchorId="6B056350" wp14:editId="4CE21A34">
            <wp:extent cx="5940425" cy="3356904"/>
            <wp:effectExtent l="0" t="0" r="3175" b="0"/>
            <wp:docPr id="6" name="Рисунок 6" descr="https://orel-lic18.obr57.ru/media/ckeditor/orel-lic18-adm/2025/03/24/170-1_oTjK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rel-lic18.obr57.ru/media/ckeditor/orel-lic18-adm/2025/03/24/170-1_oTjKbS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A2" w:rsidRDefault="00CC23A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527C990" wp14:editId="488C4796">
            <wp:extent cx="5940425" cy="3350902"/>
            <wp:effectExtent l="0" t="0" r="3175" b="1905"/>
            <wp:docPr id="8" name="Рисунок 8" descr="https://orel-lic18.obr57.ru/media/ckeditor/orel-lic18-adm/2025/03/24/17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rel-lic18.obr57.ru/media/ckeditor/orel-lic18-adm/2025/03/24/170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23A2" w:rsidRDefault="00CC23A2">
      <w:r>
        <w:rPr>
          <w:noProof/>
          <w:lang w:eastAsia="ru-RU"/>
        </w:rPr>
        <w:drawing>
          <wp:inline distT="0" distB="0" distL="0" distR="0" wp14:anchorId="3BE74A45" wp14:editId="4EF22E88">
            <wp:extent cx="5940425" cy="3346539"/>
            <wp:effectExtent l="0" t="0" r="3175" b="6350"/>
            <wp:docPr id="10" name="Рисунок 10" descr="https://orel-lic18.obr57.ru/media/ckeditor/orel-lic18-adm/2025/03/24/1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rel-lic18.obr57.ru/media/ckeditor/orel-lic18-adm/2025/03/24/17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BF"/>
    <w:rsid w:val="0001112B"/>
    <w:rsid w:val="00020465"/>
    <w:rsid w:val="00034373"/>
    <w:rsid w:val="00052149"/>
    <w:rsid w:val="000606D0"/>
    <w:rsid w:val="00060F40"/>
    <w:rsid w:val="00077D4D"/>
    <w:rsid w:val="00095AC9"/>
    <w:rsid w:val="000B1620"/>
    <w:rsid w:val="000C3D6A"/>
    <w:rsid w:val="000D75C1"/>
    <w:rsid w:val="000F61E7"/>
    <w:rsid w:val="00104573"/>
    <w:rsid w:val="001123CD"/>
    <w:rsid w:val="00127146"/>
    <w:rsid w:val="001574E0"/>
    <w:rsid w:val="001661DA"/>
    <w:rsid w:val="00173797"/>
    <w:rsid w:val="001818D3"/>
    <w:rsid w:val="00181D27"/>
    <w:rsid w:val="00194731"/>
    <w:rsid w:val="001A0C26"/>
    <w:rsid w:val="001C151D"/>
    <w:rsid w:val="001C3D06"/>
    <w:rsid w:val="001D09FB"/>
    <w:rsid w:val="001E7099"/>
    <w:rsid w:val="00232BAF"/>
    <w:rsid w:val="002439B5"/>
    <w:rsid w:val="00251F33"/>
    <w:rsid w:val="002822FF"/>
    <w:rsid w:val="00287ABF"/>
    <w:rsid w:val="00291AD9"/>
    <w:rsid w:val="002B0EB4"/>
    <w:rsid w:val="002B69F7"/>
    <w:rsid w:val="002C1A28"/>
    <w:rsid w:val="002D0B2A"/>
    <w:rsid w:val="002D318F"/>
    <w:rsid w:val="002F7DE3"/>
    <w:rsid w:val="003005B3"/>
    <w:rsid w:val="00300D2A"/>
    <w:rsid w:val="003235ED"/>
    <w:rsid w:val="00325350"/>
    <w:rsid w:val="00332302"/>
    <w:rsid w:val="00365FC5"/>
    <w:rsid w:val="003763DA"/>
    <w:rsid w:val="00386D75"/>
    <w:rsid w:val="003B7D47"/>
    <w:rsid w:val="003C294C"/>
    <w:rsid w:val="003D3B9F"/>
    <w:rsid w:val="003D6939"/>
    <w:rsid w:val="003E2A30"/>
    <w:rsid w:val="00411E99"/>
    <w:rsid w:val="00421291"/>
    <w:rsid w:val="004A781B"/>
    <w:rsid w:val="004B7EA2"/>
    <w:rsid w:val="004C2B8A"/>
    <w:rsid w:val="004E1B85"/>
    <w:rsid w:val="00535C5D"/>
    <w:rsid w:val="005A46DB"/>
    <w:rsid w:val="005B09B2"/>
    <w:rsid w:val="005C226F"/>
    <w:rsid w:val="005C2B90"/>
    <w:rsid w:val="005F5099"/>
    <w:rsid w:val="00601548"/>
    <w:rsid w:val="00635BAA"/>
    <w:rsid w:val="00635F09"/>
    <w:rsid w:val="006415A8"/>
    <w:rsid w:val="00652EA2"/>
    <w:rsid w:val="006634FC"/>
    <w:rsid w:val="006F286C"/>
    <w:rsid w:val="006F6A1B"/>
    <w:rsid w:val="00734BD5"/>
    <w:rsid w:val="0073758E"/>
    <w:rsid w:val="00747D86"/>
    <w:rsid w:val="007704D7"/>
    <w:rsid w:val="00782289"/>
    <w:rsid w:val="00784C11"/>
    <w:rsid w:val="007A1319"/>
    <w:rsid w:val="007A204D"/>
    <w:rsid w:val="007B3147"/>
    <w:rsid w:val="007C531E"/>
    <w:rsid w:val="00804FC2"/>
    <w:rsid w:val="008340CE"/>
    <w:rsid w:val="0084299D"/>
    <w:rsid w:val="00876E53"/>
    <w:rsid w:val="008917CA"/>
    <w:rsid w:val="00891FDC"/>
    <w:rsid w:val="00897B48"/>
    <w:rsid w:val="008A78D9"/>
    <w:rsid w:val="008C433D"/>
    <w:rsid w:val="008E47E4"/>
    <w:rsid w:val="008E4CD5"/>
    <w:rsid w:val="008F6299"/>
    <w:rsid w:val="00926DDF"/>
    <w:rsid w:val="009362C1"/>
    <w:rsid w:val="00947D25"/>
    <w:rsid w:val="00953FAF"/>
    <w:rsid w:val="00957B3F"/>
    <w:rsid w:val="009818D3"/>
    <w:rsid w:val="009A5C66"/>
    <w:rsid w:val="009C71BF"/>
    <w:rsid w:val="009F433C"/>
    <w:rsid w:val="00A01119"/>
    <w:rsid w:val="00A02F81"/>
    <w:rsid w:val="00A05E1A"/>
    <w:rsid w:val="00A172B9"/>
    <w:rsid w:val="00A217FB"/>
    <w:rsid w:val="00A240D2"/>
    <w:rsid w:val="00A26E06"/>
    <w:rsid w:val="00A351BA"/>
    <w:rsid w:val="00A758A8"/>
    <w:rsid w:val="00A77DC8"/>
    <w:rsid w:val="00A84099"/>
    <w:rsid w:val="00A84C50"/>
    <w:rsid w:val="00AA1139"/>
    <w:rsid w:val="00AA75FD"/>
    <w:rsid w:val="00AB56E5"/>
    <w:rsid w:val="00AB64EC"/>
    <w:rsid w:val="00AB6D4B"/>
    <w:rsid w:val="00AC2951"/>
    <w:rsid w:val="00AC39B9"/>
    <w:rsid w:val="00AD3F0A"/>
    <w:rsid w:val="00AD62E4"/>
    <w:rsid w:val="00AE566F"/>
    <w:rsid w:val="00AF0095"/>
    <w:rsid w:val="00B03C24"/>
    <w:rsid w:val="00B5261A"/>
    <w:rsid w:val="00B64332"/>
    <w:rsid w:val="00B65D6C"/>
    <w:rsid w:val="00B95739"/>
    <w:rsid w:val="00BC16BC"/>
    <w:rsid w:val="00BC4466"/>
    <w:rsid w:val="00BD5323"/>
    <w:rsid w:val="00BE307A"/>
    <w:rsid w:val="00BE4320"/>
    <w:rsid w:val="00BE71EB"/>
    <w:rsid w:val="00BE7D15"/>
    <w:rsid w:val="00C00DCC"/>
    <w:rsid w:val="00C118F8"/>
    <w:rsid w:val="00C34240"/>
    <w:rsid w:val="00C54A56"/>
    <w:rsid w:val="00C54F6C"/>
    <w:rsid w:val="00C57529"/>
    <w:rsid w:val="00C916C2"/>
    <w:rsid w:val="00C93769"/>
    <w:rsid w:val="00CC23A2"/>
    <w:rsid w:val="00CE7147"/>
    <w:rsid w:val="00D139DB"/>
    <w:rsid w:val="00D57DFF"/>
    <w:rsid w:val="00D80921"/>
    <w:rsid w:val="00DD248E"/>
    <w:rsid w:val="00DE514E"/>
    <w:rsid w:val="00E02556"/>
    <w:rsid w:val="00E13B55"/>
    <w:rsid w:val="00E13E26"/>
    <w:rsid w:val="00E20960"/>
    <w:rsid w:val="00E46932"/>
    <w:rsid w:val="00E51EF3"/>
    <w:rsid w:val="00E72C2F"/>
    <w:rsid w:val="00E75FFE"/>
    <w:rsid w:val="00E83294"/>
    <w:rsid w:val="00E94E95"/>
    <w:rsid w:val="00EB5089"/>
    <w:rsid w:val="00EF0F2A"/>
    <w:rsid w:val="00F05A8D"/>
    <w:rsid w:val="00F2346A"/>
    <w:rsid w:val="00F4313C"/>
    <w:rsid w:val="00F82972"/>
    <w:rsid w:val="00FB7616"/>
    <w:rsid w:val="00FE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35EF9-63EA-42F9-A904-BD7FAD49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C2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el-sosh51.obr57.ru/media/ckeditor/orel-sosh51-adm/2025/03/26/5--Prikaz-Minprosvesczenija-RF-ot-04-03-2025-N-171.pdf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zasyadko-vk@edu.gov.ru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el-lic18.obr57.ru/media/ckeditor/orel-lic18-adm/2025/03/24/prikaz-Rosobrnadzora-510.pdf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orel-lic18.obr57.ru/media/ckeditor/orel-lic18-adm/2025/03/24/544-FZ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https://orel-lic18.obr57.ru/media/ckeditor/orel-lic18-adm/2025/03/21/Prikaz-Minprosvesczenija-RF-ot-04-03-2025-N-170.pdf" TargetMode="External"/><Relationship Id="rId9" Type="http://schemas.openxmlformats.org/officeDocument/2006/relationships/hyperlink" Target="https://statements.obr57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820</Words>
  <Characters>4678</Characters>
  <Application>Microsoft Office Word</Application>
  <DocSecurity>0</DocSecurity>
  <Lines>38</Lines>
  <Paragraphs>10</Paragraphs>
  <ScaleCrop>false</ScaleCrop>
  <Company/>
  <LinksUpToDate>false</LinksUpToDate>
  <CharactersWithSpaces>5488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2025-03-27T17:01:00Z</dcterms:created>
  <dcterms:modified xsi:type="dcterms:W3CDTF">2025-03-27T17:09:00Z</dcterms:modified>
</cp:coreProperties>
</file>